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drawing>
          <wp:inline distT="0" distB="0" distL="0" distR="0">
            <wp:extent cx="5605145" cy="4286250"/>
            <wp:effectExtent l="0" t="0" r="0" b="0"/>
            <wp:docPr id="1" name="図 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テキスト, アプリケーション&#10;&#10;自動的に生成された説明"/>
                    <pic:cNvPicPr>
                      <a:picLocks noChangeAspect="1" noChangeArrowheads="1"/>
                    </pic:cNvPicPr>
                  </pic:nvPicPr>
                  <pic:blipFill>
                    <a:blip r:embed="rId2"/>
                    <a:srcRect l="16653" t="17288" r="25253" b="11628"/>
                    <a:stretch>
                      <a:fillRect/>
                    </a:stretch>
                  </pic:blipFill>
                  <pic:spPr bwMode="auto">
                    <a:xfrm>
                      <a:off x="0" y="0"/>
                      <a:ext cx="5605145" cy="4286250"/>
                    </a:xfrm>
                    <a:prstGeom prst="rect">
                      <a:avLst/>
                    </a:prstGeom>
                  </pic:spPr>
                </pic:pic>
              </a:graphicData>
            </a:graphic>
          </wp:inline>
        </w:drawing>
      </w:r>
    </w:p>
    <w:p>
      <w:pPr>
        <w:pStyle w:val="Normal"/>
        <w:rPr/>
      </w:pPr>
      <w:r>
        <w:rPr/>
        <w:drawing>
          <wp:inline distT="0" distB="0" distL="0" distR="0">
            <wp:extent cx="4756150" cy="3485515"/>
            <wp:effectExtent l="0" t="0" r="0" b="0"/>
            <wp:docPr id="2" name="図 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ィカル ユーザー インターフェイス, アプリケーション&#10;&#10;自動的に生成された説明"/>
                    <pic:cNvPicPr>
                      <a:picLocks noChangeAspect="1" noChangeArrowheads="1"/>
                    </pic:cNvPicPr>
                  </pic:nvPicPr>
                  <pic:blipFill>
                    <a:blip r:embed="rId3"/>
                    <a:srcRect l="19517" t="17650" r="35066" b="29092"/>
                    <a:stretch>
                      <a:fillRect/>
                    </a:stretch>
                  </pic:blipFill>
                  <pic:spPr bwMode="auto">
                    <a:xfrm>
                      <a:off x="0" y="0"/>
                      <a:ext cx="4756150" cy="3485515"/>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r>
    </w:p>
    <w:p>
      <w:pPr>
        <w:pStyle w:val="Normal"/>
        <w:rPr/>
      </w:pPr>
      <w:r>
        <w:rPr/>
        <w:drawing>
          <wp:inline distT="0" distB="0" distL="0" distR="0">
            <wp:extent cx="4688205" cy="4000500"/>
            <wp:effectExtent l="0" t="0" r="0" b="0"/>
            <wp:docPr id="3" name="図 3" descr="グラフィカル ユーザー インターフェイス, テキスト,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ィカル ユーザー インターフェイス, テキスト, アプリケーション, Word&#10;&#10;自動的に生成された説明"/>
                    <pic:cNvPicPr>
                      <a:picLocks noChangeAspect="1" noChangeArrowheads="1"/>
                    </pic:cNvPicPr>
                  </pic:nvPicPr>
                  <pic:blipFill>
                    <a:blip r:embed="rId4"/>
                    <a:srcRect l="17826" t="17577" r="35541" b="18749"/>
                    <a:stretch>
                      <a:fillRect/>
                    </a:stretch>
                  </pic:blipFill>
                  <pic:spPr bwMode="auto">
                    <a:xfrm>
                      <a:off x="0" y="0"/>
                      <a:ext cx="4688205" cy="4000500"/>
                    </a:xfrm>
                    <a:prstGeom prst="rect">
                      <a:avLst/>
                    </a:prstGeom>
                  </pic:spPr>
                </pic:pic>
              </a:graphicData>
            </a:graphic>
          </wp:inline>
        </w:drawing>
      </w:r>
    </w:p>
    <w:p>
      <w:pPr>
        <w:pStyle w:val="Normal"/>
        <w:rPr/>
      </w:pPr>
      <w:r>
        <w:rPr/>
      </w:r>
    </w:p>
    <w:p>
      <w:pPr>
        <w:pStyle w:val="Normal"/>
        <w:rPr/>
      </w:pPr>
      <w:r>
        <w:rPr/>
        <w:drawing>
          <wp:inline distT="0" distB="0" distL="0" distR="0">
            <wp:extent cx="4678680" cy="4241800"/>
            <wp:effectExtent l="0" t="0" r="0" b="0"/>
            <wp:docPr id="4" name="図 4"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グラフィカル ユーザー インターフェイス, テキスト&#10;&#10;自動的に生成された説明"/>
                    <pic:cNvPicPr>
                      <a:picLocks noChangeAspect="1" noChangeArrowheads="1"/>
                    </pic:cNvPicPr>
                  </pic:nvPicPr>
                  <pic:blipFill>
                    <a:blip r:embed="rId5"/>
                    <a:srcRect l="18194" t="17637" r="34625" b="13921"/>
                    <a:stretch>
                      <a:fillRect/>
                    </a:stretch>
                  </pic:blipFill>
                  <pic:spPr bwMode="auto">
                    <a:xfrm>
                      <a:off x="0" y="0"/>
                      <a:ext cx="4678680" cy="4241800"/>
                    </a:xfrm>
                    <a:prstGeom prst="rect">
                      <a:avLst/>
                    </a:prstGeom>
                  </pic:spPr>
                </pic:pic>
              </a:graphicData>
            </a:graphic>
          </wp:inline>
        </w:drawing>
      </w:r>
    </w:p>
    <w:p>
      <w:pPr>
        <w:pStyle w:val="Normal"/>
        <w:rPr/>
      </w:pPr>
      <w:r>
        <w:rPr/>
        <w:drawing>
          <wp:inline distT="0" distB="0" distL="0" distR="0">
            <wp:extent cx="5824220" cy="1377950"/>
            <wp:effectExtent l="0" t="0" r="0" b="0"/>
            <wp:docPr id="5" name="図 5" descr="グラフィカル ユーザー インターフェイス, テキスト,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グラフィカル ユーザー インターフェイス, テキスト, アプリケーション, Word&#10;&#10;自動的に生成された説明"/>
                    <pic:cNvPicPr>
                      <a:picLocks noChangeAspect="1" noChangeArrowheads="1"/>
                    </pic:cNvPicPr>
                  </pic:nvPicPr>
                  <pic:blipFill>
                    <a:blip r:embed="rId6"/>
                    <a:srcRect l="17531" t="61571" r="27017" b="17448"/>
                    <a:stretch>
                      <a:fillRect/>
                    </a:stretch>
                  </pic:blipFill>
                  <pic:spPr bwMode="auto">
                    <a:xfrm>
                      <a:off x="0" y="0"/>
                      <a:ext cx="5824220" cy="1377950"/>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widowControl/>
        <w:jc w:val="left"/>
        <w:rPr/>
      </w:pPr>
      <w:r>
        <w:rPr/>
      </w:r>
      <w:r>
        <w:br w:type="page"/>
      </w:r>
    </w:p>
    <w:p>
      <w:pPr>
        <w:pStyle w:val="Normal"/>
        <w:rPr>
          <w:rFonts w:ascii="HGP創英角ｺﾞｼｯｸUB" w:hAnsi="HGP創英角ｺﾞｼｯｸUB" w:eastAsia="HGP創英角ｺﾞｼｯｸUB" w:asciiTheme="majorHAnsi" w:eastAsiaTheme="majorHAnsi" w:hAnsiTheme="majorHAnsi"/>
          <w:sz w:val="28"/>
          <w:szCs w:val="28"/>
        </w:rPr>
      </w:pPr>
      <w:r>
        <w:rPr>
          <w:rFonts w:eastAsia="HGP創英角ｺﾞｼｯｸUB" w:ascii="HGP創英角ｺﾞｼｯｸUB" w:hAnsi="HGP創英角ｺﾞｼｯｸUB" w:asciiTheme="majorHAnsi" w:eastAsiaTheme="majorHAnsi" w:hAnsiTheme="majorHAnsi"/>
          <w:sz w:val="28"/>
          <w:szCs w:val="28"/>
        </w:rPr>
        <w:t>24</w:t>
      </w:r>
      <w:r>
        <w:rPr>
          <w:rFonts w:ascii="HGP創英角ｺﾞｼｯｸUB" w:hAnsi="HGP創英角ｺﾞｼｯｸUB" w:eastAsia="HGP創英角ｺﾞｼｯｸUB" w:asciiTheme="majorHAnsi" w:eastAsiaTheme="majorHAnsi" w:hAnsiTheme="majorHAnsi"/>
          <w:sz w:val="28"/>
          <w:szCs w:val="28"/>
        </w:rPr>
        <w:t>時間介護が</w:t>
      </w:r>
      <w:r>
        <w:rPr>
          <w:rFonts w:eastAsia="HGP創英角ｺﾞｼｯｸUB" w:ascii="HGP創英角ｺﾞｼｯｸUB" w:hAnsi="HGP創英角ｺﾞｼｯｸUB" w:asciiTheme="majorHAnsi" w:eastAsiaTheme="majorHAnsi" w:hAnsiTheme="majorHAnsi"/>
          <w:sz w:val="28"/>
          <w:szCs w:val="28"/>
        </w:rPr>
        <w:t>6</w:t>
      </w:r>
      <w:r>
        <w:rPr>
          <w:rFonts w:ascii="HGP創英角ｺﾞｼｯｸUB" w:hAnsi="HGP創英角ｺﾞｼｯｸUB" w:eastAsia="HGP創英角ｺﾞｼｯｸUB" w:asciiTheme="majorHAnsi" w:eastAsiaTheme="majorHAnsi" w:hAnsiTheme="majorHAnsi"/>
          <w:sz w:val="28"/>
          <w:szCs w:val="28"/>
        </w:rPr>
        <w:t>時間に　入院断られた重度障害者「水も飲めず」</w:t>
      </w:r>
    </w:p>
    <w:p>
      <w:pPr>
        <w:pStyle w:val="Normal"/>
        <w:jc w:val="right"/>
        <w:rPr/>
      </w:pPr>
      <w:r>
        <w:rPr/>
        <w:t xml:space="preserve">園部仁史 </w:t>
      </w:r>
    </w:p>
    <w:p>
      <w:pPr>
        <w:pStyle w:val="Normal"/>
        <w:jc w:val="right"/>
        <w:rPr/>
      </w:pPr>
      <w:r>
        <w:rPr/>
        <w:t xml:space="preserve">毎日新聞 </w:t>
      </w:r>
      <w:r>
        <w:rPr/>
        <w:t>2022/3/13 12:00</w:t>
      </w:r>
      <w:r>
        <w:rPr/>
        <w:t xml:space="preserve">（最終更新 </w:t>
      </w:r>
      <w:r>
        <w:rPr/>
        <w:t>3/13 12:00</w:t>
      </w:r>
      <w:r>
        <w:rPr/>
        <w:t xml:space="preserve">） 有料記事 </w:t>
      </w:r>
      <w:r>
        <w:rPr/>
        <w:t>1794</w:t>
      </w:r>
      <w:r>
        <w:rPr/>
        <w:t>文字</w:t>
      </w:r>
    </w:p>
    <w:p>
      <w:pPr>
        <w:pStyle w:val="Normal"/>
        <w:jc w:val="right"/>
        <w:rPr/>
      </w:pPr>
      <w:r>
        <w:rPr/>
      </w:r>
    </w:p>
    <w:p>
      <w:pPr>
        <w:pStyle w:val="Normal"/>
        <w:jc w:val="right"/>
        <w:rPr/>
      </w:pPr>
      <w:r>
        <w:rPr/>
      </w:r>
    </w:p>
    <w:p>
      <w:pPr>
        <w:pStyle w:val="Normal"/>
        <w:jc w:val="left"/>
        <w:rPr/>
      </w:pPr>
      <w:r>
        <w:rPr/>
        <w:t>　</w:t>
      </w:r>
      <w:r>
        <w:rPr/>
        <w:t>1</w:t>
      </w:r>
      <w:r>
        <w:rPr/>
        <w:t>日</w:t>
      </w:r>
      <w:r>
        <w:rPr/>
        <w:t>24</w:t>
      </w:r>
      <w:r>
        <w:rPr/>
        <w:t>時間の介護を受けているのに、入院できないなんて――。首から上しか動かせない重度障害者の中西正光さん（</w:t>
      </w:r>
      <w:r>
        <w:rPr/>
        <w:t>67</w:t>
      </w:r>
      <w:r>
        <w:rPr/>
        <w:t>）は新型コロナウイルスに感染したが、保健所に入院を断られた。自宅にとどまらざるを得なくなった上、感染防止のためホームヘルパーが来られなくなり、最大</w:t>
      </w:r>
      <w:r>
        <w:rPr/>
        <w:t>13</w:t>
      </w:r>
      <w:r>
        <w:rPr/>
        <w:t>時間を一人で過ごすことに。「水も飲めなかった」という中西さん。なぜこんなことになったのか。</w:t>
      </w:r>
    </w:p>
    <w:p>
      <w:pPr>
        <w:pStyle w:val="Normal"/>
        <w:jc w:val="left"/>
        <w:rPr/>
      </w:pPr>
      <w:r>
        <w:rPr/>
      </w:r>
    </w:p>
    <w:p>
      <w:pPr>
        <w:pStyle w:val="Normal"/>
        <w:jc w:val="left"/>
        <w:rPr>
          <w:rFonts w:ascii="BIZ UDPゴシック" w:hAnsi="BIZ UDPゴシック" w:eastAsia="BIZ UDPゴシック"/>
        </w:rPr>
      </w:pPr>
      <w:r>
        <w:rPr>
          <w:rFonts w:ascii="BIZ UDPゴシック" w:hAnsi="BIZ UDPゴシック" w:eastAsia="BIZ UDPゴシック"/>
        </w:rPr>
        <w:t>「重症化しない」と入院断られ</w:t>
      </w:r>
    </w:p>
    <w:p>
      <w:pPr>
        <w:pStyle w:val="Normal"/>
        <w:jc w:val="left"/>
        <w:rPr/>
      </w:pPr>
      <w:r>
        <w:rPr/>
        <w:t>　大阪市生野区で一人暮らしをする中西さんは、幼い頃に脳性まひと診断された。今も自力で立つことや歩くことができず、言葉も不自由だ。障害の原因は、生後まもなく飲んだミルク。</w:t>
      </w:r>
      <w:r>
        <w:rPr/>
        <w:t>1955</w:t>
      </w:r>
      <w:r>
        <w:rPr/>
        <w:t>年に発生した「森永ヒ素ミルク中毒事件」の被害者だ。</w:t>
      </w:r>
    </w:p>
    <w:p>
      <w:pPr>
        <w:pStyle w:val="Normal"/>
        <w:jc w:val="left"/>
        <w:rPr/>
      </w:pPr>
      <w:r>
        <w:rPr/>
      </w:r>
    </w:p>
    <w:p>
      <w:pPr>
        <w:pStyle w:val="Normal"/>
        <w:jc w:val="left"/>
        <w:rPr/>
      </w:pPr>
      <w:r>
        <w:rPr/>
        <w:t>　それでも</w:t>
      </w:r>
      <w:r>
        <w:rPr/>
        <w:t>9</w:t>
      </w:r>
      <w:r>
        <w:rPr/>
        <w:t>年ほどかけて養護学校に通い、</w:t>
      </w:r>
      <w:r>
        <w:rPr/>
        <w:t>40</w:t>
      </w:r>
      <w:r>
        <w:rPr/>
        <w:t>代の頃にはパンを販売する</w:t>
      </w:r>
      <w:r>
        <w:rPr/>
        <w:t>NPO</w:t>
      </w:r>
      <w:r>
        <w:rPr/>
        <w:t>法人を設立した。介護スタッフらに介護施設への入所を勧められたこともあるが、「生まれ育った家で最後まで過ごすことを諦めたくない」と自宅に住むことにこだわってきた。</w:t>
      </w:r>
    </w:p>
    <w:p>
      <w:pPr>
        <w:pStyle w:val="Normal"/>
        <w:jc w:val="left"/>
        <w:rPr/>
      </w:pPr>
      <w:r>
        <w:rPr/>
      </w:r>
    </w:p>
    <w:p>
      <w:pPr>
        <w:pStyle w:val="Normal"/>
        <w:jc w:val="left"/>
        <w:rPr/>
      </w:pPr>
      <w:r>
        <w:rPr/>
        <w:t>　そんな中西さんを新型コロナが襲う。</w:t>
      </w:r>
      <w:r>
        <w:rPr/>
        <w:t>1</w:t>
      </w:r>
      <w:r>
        <w:rPr/>
        <w:t>月</w:t>
      </w:r>
      <w:r>
        <w:rPr/>
        <w:t>21</w:t>
      </w:r>
      <w:r>
        <w:rPr/>
        <w:t>日、せきが止まらず、熱を測ると</w:t>
      </w:r>
      <w:r>
        <w:rPr/>
        <w:t>37</w:t>
      </w:r>
      <w:r>
        <w:rPr/>
        <w:t>・</w:t>
      </w:r>
      <w:r>
        <w:rPr/>
        <w:t>7</w:t>
      </w:r>
      <w:r>
        <w:rPr/>
        <w:t>度。その日のうちに</w:t>
      </w:r>
      <w:r>
        <w:rPr/>
        <w:t>PCR</w:t>
      </w:r>
      <w:r>
        <w:rPr/>
        <w:t>検査を受け、ケアマネジャーの岡崎和佳子さん（</w:t>
      </w:r>
      <w:r>
        <w:rPr/>
        <w:t>70</w:t>
      </w:r>
      <w:r>
        <w:rPr/>
        <w:t>）の勧めもあって入院の手続きを取ってもらうことになった。しかし、</w:t>
      </w:r>
      <w:r>
        <w:rPr/>
        <w:t>23</w:t>
      </w:r>
      <w:r>
        <w:rPr/>
        <w:t>日に陽性と判明するも市保健所に入院を断られる。血中酸素飽和度が正常値に近いことなどを理由に「重症化する症状でない」と説明されたという。</w:t>
      </w:r>
    </w:p>
    <w:p>
      <w:pPr>
        <w:pStyle w:val="Normal"/>
        <w:jc w:val="left"/>
        <w:rPr/>
      </w:pPr>
      <w:r>
        <w:rPr/>
      </w:r>
    </w:p>
    <w:p>
      <w:pPr>
        <w:pStyle w:val="Normal"/>
        <w:jc w:val="left"/>
        <w:rPr/>
      </w:pPr>
      <w:r>
        <w:rPr/>
      </w:r>
    </w:p>
    <w:p>
      <w:pPr>
        <w:pStyle w:val="Normal"/>
        <w:jc w:val="left"/>
        <w:rPr>
          <w:rFonts w:ascii="BIZ UDPゴシック" w:hAnsi="BIZ UDPゴシック" w:eastAsia="BIZ UDPゴシック"/>
        </w:rPr>
      </w:pPr>
      <w:r>
        <w:rPr>
          <w:rFonts w:ascii="BIZ UDPゴシック" w:hAnsi="BIZ UDPゴシック" w:eastAsia="BIZ UDPゴシック"/>
        </w:rPr>
        <w:t>トイレ行けずオムツに</w:t>
      </w:r>
    </w:p>
    <w:p>
      <w:pPr>
        <w:pStyle w:val="Normal"/>
        <w:jc w:val="left"/>
        <w:rPr/>
      </w:pPr>
      <w:r>
        <w:rPr/>
        <w:t>　</w:t>
      </w:r>
      <w:r>
        <w:rPr/>
        <w:t>1</w:t>
      </w:r>
      <w:r>
        <w:rPr/>
        <w:t>日の大半をベッドで過ごす中西さんの要介護度は、最重度の「</w:t>
      </w:r>
      <w:r>
        <w:rPr/>
        <w:t>5</w:t>
      </w:r>
      <w:r>
        <w:rPr/>
        <w:t>」。一人では飲食もできず、不測の事態に備えて</w:t>
      </w:r>
      <w:r>
        <w:rPr/>
        <w:t>24</w:t>
      </w:r>
      <w:r>
        <w:rPr/>
        <w:t>時間態勢で介護を受けている。普段はホームヘルパーや生活介護事業所のスタッフらが代わる代わる自宅を訪れるなどするが、感染で難しくなった。ヘルパーを派遣する訪問介護事業所は、医療機関のようにマスクや防護服が国から支給されているわけではなく、感染者への対応が可能なところばかりではない。「接触によるリスクがかなり高く、どこの事業所も感染を警戒して二の足を踏まざるを得なかった」と岡崎さん。何とか各事業所と調整し、朝昼夕に各</w:t>
      </w:r>
      <w:r>
        <w:rPr/>
        <w:t>1</w:t>
      </w:r>
      <w:r>
        <w:rPr/>
        <w:t>時間半ほど食事介助や床ずれ防止などの対応に当たった。</w:t>
      </w:r>
    </w:p>
    <w:p>
      <w:pPr>
        <w:pStyle w:val="Normal"/>
        <w:jc w:val="left"/>
        <w:rPr/>
      </w:pPr>
      <w:r>
        <w:rPr/>
      </w:r>
    </w:p>
    <w:p>
      <w:pPr>
        <w:pStyle w:val="Normal"/>
        <w:jc w:val="left"/>
        <w:rPr/>
      </w:pPr>
      <w:r>
        <w:rPr/>
        <w:t>　結局、介護時間は</w:t>
      </w:r>
      <w:r>
        <w:rPr/>
        <w:t>1</w:t>
      </w:r>
      <w:r>
        <w:rPr/>
        <w:t>日</w:t>
      </w:r>
      <w:r>
        <w:rPr/>
        <w:t>6</w:t>
      </w:r>
      <w:r>
        <w:rPr/>
        <w:t>時間ほどに激減した。</w:t>
      </w:r>
      <w:r>
        <w:rPr/>
        <w:t>1</w:t>
      </w:r>
      <w:r>
        <w:rPr/>
        <w:t>月は真冬の時期だが、ガスファンヒーターは中西さん一人では使えないため、夜に寝る時は毛布の量で調整してもらった。そのため朝になると大量の汗をかいていることも。トイレにも行けないためオムツをしてもらったが、交換できずに長時間尿に触れることで体が冷やされる恐れもあり、体温調節に苦労した。自力で寝返りを打てないため、床ずれのリスクも高まった。中西さんは「せきは止まらないし、一人きりでこのまま良くならないのか不安だったが、ヘルパーさんに感染しないかが一番心配だった」と振り返る。</w:t>
      </w:r>
    </w:p>
    <w:p>
      <w:pPr>
        <w:pStyle w:val="Normal"/>
        <w:jc w:val="left"/>
        <w:rPr/>
      </w:pPr>
      <w:r>
        <w:rPr/>
      </w:r>
    </w:p>
    <w:p>
      <w:pPr>
        <w:pStyle w:val="Normal"/>
        <w:jc w:val="left"/>
        <w:rPr/>
      </w:pPr>
      <w:r>
        <w:rPr/>
      </w:r>
    </w:p>
    <w:p>
      <w:pPr>
        <w:pStyle w:val="Normal"/>
        <w:jc w:val="left"/>
        <w:rPr/>
      </w:pPr>
      <w:r>
        <w:rPr/>
        <w:t>　危機感を抱いた岡崎さんは、社会福祉士の資格を持つ武直樹・大阪市議に相談した。武市議が市に対応を求めたところ、一転して入院が決まったという。武市議は「市側は中西さんの要介護度をうまく認識できていない印象だった」と振り返る。中西さんは</w:t>
      </w:r>
      <w:r>
        <w:rPr/>
        <w:t>26</w:t>
      </w:r>
      <w:r>
        <w:rPr/>
        <w:t>日に入院してから症状も改善し、</w:t>
      </w:r>
      <w:r>
        <w:rPr/>
        <w:t>31</w:t>
      </w:r>
      <w:r>
        <w:rPr/>
        <w:t>日に退院して自宅へ戻った。</w:t>
      </w:r>
    </w:p>
    <w:p>
      <w:pPr>
        <w:pStyle w:val="Normal"/>
        <w:jc w:val="left"/>
        <w:rPr/>
      </w:pPr>
      <w:r>
        <w:rPr/>
      </w:r>
    </w:p>
    <w:p>
      <w:pPr>
        <w:pStyle w:val="Normal"/>
        <w:jc w:val="left"/>
        <w:rPr>
          <w:rFonts w:ascii="BIZ UDPゴシック" w:hAnsi="BIZ UDPゴシック" w:eastAsia="BIZ UDPゴシック"/>
        </w:rPr>
      </w:pPr>
      <w:r>
        <w:rPr>
          <w:rFonts w:ascii="BIZ UDPゴシック" w:hAnsi="BIZ UDPゴシック" w:eastAsia="BIZ UDPゴシック"/>
        </w:rPr>
        <w:t>介護関係者「各地で起こりうる」</w:t>
      </w:r>
    </w:p>
    <w:p>
      <w:pPr>
        <w:pStyle w:val="Normal"/>
        <w:jc w:val="left"/>
        <w:rPr/>
      </w:pPr>
      <w:r>
        <w:rPr/>
        <w:t>　市保健所は取材に対し、入院の可否は保健所の医師が総合的に判断していると説明。一般論だとした上で、「一義的には血中酸素飽和度の数値が重要。ただし、要介護度も含めて判断している」とする。一方で、日々多数の感染者が確認される状況では、入院の判断材料となる情報はすぐにまとまりきらないこともあるといい、「深刻な介護の状況が後から伝われば、入院を調整している府に『優先順位を上げる必要がある』と説明することもある」と述べた。岡崎さんは「中西さんのように</w:t>
      </w:r>
      <w:r>
        <w:rPr/>
        <w:t>24</w:t>
      </w:r>
      <w:r>
        <w:rPr/>
        <w:t>時間介護が必要な人は、たとえ症状が軽くてもコロナに感染するだけで命に関わる。入院に対して血中酸素飽和度による区別だけでなく、介護状況をもっと考慮してほしかった」と訴える。</w:t>
      </w:r>
    </w:p>
    <w:p>
      <w:pPr>
        <w:pStyle w:val="Normal"/>
        <w:jc w:val="left"/>
        <w:rPr/>
      </w:pPr>
      <w:r>
        <w:rPr/>
      </w:r>
    </w:p>
    <w:p>
      <w:pPr>
        <w:pStyle w:val="Normal"/>
        <w:jc w:val="left"/>
        <w:rPr/>
      </w:pPr>
      <w:r>
        <w:rPr/>
        <w:t>　今回のようなケースは今後も各地で起こりうると関係者は指摘する。東京都内で訪問介護を手掛ける</w:t>
      </w:r>
      <w:r>
        <w:rPr/>
        <w:t>NPO</w:t>
      </w:r>
      <w:r>
        <w:rPr/>
        <w:t>法人「グレースケア機構」代表の柳本文貴さん（</w:t>
      </w:r>
      <w:r>
        <w:rPr/>
        <w:t>51</w:t>
      </w:r>
      <w:r>
        <w:rPr/>
        <w:t>）は「国や行政による訪問介護への支援は足りておらず、対応を現場任せにしている。その考えが改善されない限り、同じ問題が各地で出てくる可能性がある」と話している。</w:t>
      </w:r>
    </w:p>
    <w:p>
      <w:pPr>
        <w:pStyle w:val="Normal"/>
        <w:jc w:val="right"/>
        <w:rPr/>
      </w:pPr>
      <w:r>
        <w:rPr/>
        <w:t>【園部仁史】</w:t>
      </w:r>
    </w:p>
    <w:sectPr>
      <w:type w:val="nextPage"/>
      <w:pgSz w:w="11906" w:h="16838"/>
      <w:pgMar w:left="1416" w:right="1418" w:header="0" w:top="1418" w:footer="0" w:bottom="1418" w:gutter="0"/>
      <w:pgNumType w:fmt="decimal"/>
      <w:formProt w:val="false"/>
      <w:textDirection w:val="lrTb"/>
      <w:docGrid w:type="linesAndChars" w:linePitch="346" w:charSpace="1228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80"/>
    <w:family w:val="roman"/>
    <w:pitch w:val="variable"/>
  </w:font>
  <w:font w:name="Century">
    <w:charset w:val="80"/>
    <w:family w:val="roman"/>
    <w:pitch w:val="variable"/>
  </w:font>
  <w:font w:name="HGP創英角ｺﾞｼｯｸUB">
    <w:charset w:val="80"/>
    <w:family w:val="roman"/>
    <w:pitch w:val="variable"/>
  </w:font>
  <w:font w:name="Liberation Sans">
    <w:altName w:val="Arial"/>
    <w:charset w:val="80"/>
    <w:family w:val="swiss"/>
    <w:pitch w:val="variable"/>
  </w:font>
  <w:font w:name="BIZ UDPゴシック">
    <w:charset w:val="80"/>
    <w:family w:val="roman"/>
    <w:pitch w:val="variable"/>
  </w:font>
</w:fonts>
</file>

<file path=word/settings.xml><?xml version="1.0" encoding="utf-8"?>
<w:settings xmlns:w="http://schemas.openxmlformats.org/wordprocessingml/2006/main">
  <w:zoom w:percent="100"/>
  <w:defaultTabStop w:val="840"/>
  <w:compat>
    <w:doNotExpandShiftReturn/>
  </w:compat>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entury" w:hAnsi="Century" w:eastAsia="ＭＳ 明朝" w:cs="ＭＳ Ｐゴシック"/>
        <w:color w:val="000000"/>
        <w:sz w:val="21"/>
        <w:szCs w:val="21"/>
        <w:lang w:val="en-US" w:eastAsia="ja-JP"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966b0"/>
    <w:pPr>
      <w:widowControl w:val="false"/>
      <w:bidi w:val="0"/>
      <w:jc w:val="both"/>
    </w:pPr>
    <w:rPr>
      <w:rFonts w:ascii="Century" w:hAnsi="Century" w:cs="" w:asciiTheme="minorHAnsi" w:cstheme="minorBidi" w:hAnsiTheme="minorHAnsi" w:eastAsia="ＭＳ 明朝"/>
      <w:color w:val="auto"/>
      <w:kern w:val="2"/>
      <w:sz w:val="21"/>
      <w:szCs w:val="22"/>
      <w:lang w:val="en-US" w:eastAsia="ja-JP" w:bidi="ar-SA"/>
    </w:rPr>
  </w:style>
  <w:style w:type="paragraph" w:styleId="1">
    <w:name w:val="Heading 1"/>
    <w:basedOn w:val="Normal"/>
    <w:next w:val="Normal"/>
    <w:link w:val="10"/>
    <w:autoRedefine/>
    <w:uiPriority w:val="9"/>
    <w:qFormat/>
    <w:rsid w:val="005e4429"/>
    <w:pPr>
      <w:keepNext w:val="true"/>
      <w:outlineLvl w:val="0"/>
    </w:pPr>
    <w:rPr>
      <w:rFonts w:ascii="HGP創英角ｺﾞｼｯｸUB" w:hAnsi="HGP創英角ｺﾞｼｯｸUB" w:eastAsia="ＭＳ ゴシック" w:cs="" w:asciiTheme="majorHAnsi" w:cstheme="majorBidi" w:hAnsiTheme="majorHAnsi"/>
      <w:color w:val="000000"/>
      <w:kern w:val="0"/>
      <w:sz w:val="24"/>
      <w:szCs w:val="24"/>
    </w:rPr>
  </w:style>
  <w:style w:type="paragraph" w:styleId="2">
    <w:name w:val="Heading 2"/>
    <w:basedOn w:val="Normal"/>
    <w:next w:val="Normal"/>
    <w:link w:val="20"/>
    <w:autoRedefine/>
    <w:uiPriority w:val="9"/>
    <w:unhideWhenUsed/>
    <w:qFormat/>
    <w:rsid w:val="00246efc"/>
    <w:pPr>
      <w:keepNext w:val="true"/>
      <w:outlineLvl w:val="1"/>
    </w:pPr>
    <w:rPr>
      <w:rFonts w:ascii="HGP創英角ｺﾞｼｯｸUB" w:hAnsi="HGP創英角ｺﾞｼｯｸUB" w:eastAsia="ＭＳ ゴシック" w:cs="" w:asciiTheme="majorHAnsi" w:cstheme="majorBidi" w:hAnsiTheme="majorHAnsi"/>
      <w:color w:val="000000"/>
      <w:kern w:val="0"/>
      <w:szCs w:val="21"/>
    </w:rPr>
  </w:style>
  <w:style w:type="paragraph" w:styleId="3">
    <w:name w:val="Heading 3"/>
    <w:basedOn w:val="Normal"/>
    <w:next w:val="Normal"/>
    <w:link w:val="30"/>
    <w:autoRedefine/>
    <w:uiPriority w:val="9"/>
    <w:unhideWhenUsed/>
    <w:qFormat/>
    <w:rsid w:val="00227292"/>
    <w:pPr>
      <w:keepNext w:val="true"/>
      <w:ind w:left="400" w:hanging="0"/>
      <w:outlineLvl w:val="2"/>
    </w:pPr>
    <w:rPr>
      <w:rFonts w:ascii="HGP創英角ｺﾞｼｯｸUB" w:hAnsi="HGP創英角ｺﾞｼｯｸUB" w:eastAsia="ＭＳ ゴシック" w:cs="" w:asciiTheme="majorHAnsi" w:cstheme="majorBidi" w:hAnsiTheme="majorHAnsi"/>
      <w:color w:val="000000"/>
      <w:kern w:val="0"/>
      <w:szCs w:val="21"/>
    </w:rPr>
  </w:style>
  <w:style w:type="paragraph" w:styleId="4">
    <w:name w:val="Heading 4"/>
    <w:basedOn w:val="Normal"/>
    <w:next w:val="Normal"/>
    <w:link w:val="40"/>
    <w:uiPriority w:val="9"/>
    <w:unhideWhenUsed/>
    <w:qFormat/>
    <w:rsid w:val="00d709d8"/>
    <w:pPr>
      <w:keepNext w:val="true"/>
      <w:outlineLvl w:val="3"/>
    </w:pPr>
    <w:rPr>
      <w:rFonts w:cs="Times New Roman"/>
      <w:b/>
      <w:bCs/>
      <w:sz w:val="22"/>
    </w:rPr>
  </w:style>
  <w:style w:type="paragraph" w:styleId="5">
    <w:name w:val="Heading 5"/>
    <w:basedOn w:val="Normal"/>
    <w:next w:val="Normal"/>
    <w:link w:val="50"/>
    <w:autoRedefine/>
    <w:uiPriority w:val="9"/>
    <w:unhideWhenUsed/>
    <w:qFormat/>
    <w:rsid w:val="00b96862"/>
    <w:pPr>
      <w:spacing w:before="240" w:after="60"/>
      <w:outlineLvl w:val="4"/>
    </w:pPr>
    <w:rPr>
      <w:bCs/>
      <w:i/>
      <w:iCs/>
      <w:szCs w:val="26"/>
    </w:rPr>
  </w:style>
  <w:style w:type="paragraph" w:styleId="6">
    <w:name w:val="Heading 6"/>
    <w:basedOn w:val="Normal"/>
    <w:next w:val="Normal"/>
    <w:link w:val="60"/>
    <w:uiPriority w:val="9"/>
    <w:semiHidden/>
    <w:unhideWhenUsed/>
    <w:qFormat/>
    <w:rsid w:val="00b96862"/>
    <w:pPr>
      <w:spacing w:before="240" w:after="60"/>
      <w:outlineLvl w:val="5"/>
    </w:pPr>
    <w:rPr>
      <w:rFonts w:eastAsia="メイリオ" w:eastAsiaTheme="minorEastAsia"/>
      <w:b/>
      <w:bCs/>
      <w:sz w:val="22"/>
    </w:rPr>
  </w:style>
  <w:style w:type="paragraph" w:styleId="7">
    <w:name w:val="Heading 7"/>
    <w:basedOn w:val="Normal"/>
    <w:next w:val="Normal"/>
    <w:link w:val="70"/>
    <w:uiPriority w:val="9"/>
    <w:semiHidden/>
    <w:unhideWhenUsed/>
    <w:qFormat/>
    <w:rsid w:val="00b96862"/>
    <w:pPr>
      <w:spacing w:before="240" w:after="60"/>
      <w:outlineLvl w:val="6"/>
    </w:pPr>
    <w:rPr>
      <w:rFonts w:eastAsia="メイリオ" w:eastAsiaTheme="minorEastAsia"/>
      <w:sz w:val="24"/>
    </w:rPr>
  </w:style>
  <w:style w:type="paragraph" w:styleId="8">
    <w:name w:val="Heading 8"/>
    <w:basedOn w:val="Normal"/>
    <w:next w:val="Normal"/>
    <w:link w:val="80"/>
    <w:uiPriority w:val="9"/>
    <w:semiHidden/>
    <w:unhideWhenUsed/>
    <w:qFormat/>
    <w:rsid w:val="00b96862"/>
    <w:pPr>
      <w:spacing w:before="240" w:after="60"/>
      <w:outlineLvl w:val="7"/>
    </w:pPr>
    <w:rPr>
      <w:rFonts w:eastAsia="メイリオ" w:eastAsiaTheme="minorEastAsia"/>
      <w:i/>
      <w:iCs/>
      <w:sz w:val="24"/>
    </w:rPr>
  </w:style>
  <w:style w:type="paragraph" w:styleId="9">
    <w:name w:val="Heading 9"/>
    <w:basedOn w:val="Normal"/>
    <w:next w:val="Normal"/>
    <w:link w:val="90"/>
    <w:uiPriority w:val="9"/>
    <w:semiHidden/>
    <w:unhideWhenUsed/>
    <w:qFormat/>
    <w:rsid w:val="00b96862"/>
    <w:pPr>
      <w:spacing w:before="240" w:after="60"/>
      <w:outlineLvl w:val="8"/>
    </w:pPr>
    <w:rPr>
      <w:rFonts w:ascii="HGP創英角ｺﾞｼｯｸUB" w:hAnsi="HGP創英角ｺﾞｼｯｸUB" w:eastAsia="ＭＳ ゴシック" w:asciiTheme="majorHAnsi" w:eastAsiaTheme="majorEastAsia" w:hAnsiTheme="majorHAnsi"/>
      <w:sz w:val="22"/>
    </w:rPr>
  </w:style>
  <w:style w:type="character" w:styleId="DefaultParagraphFont" w:default="1">
    <w:name w:val="Default Paragraph Font"/>
    <w:uiPriority w:val="1"/>
    <w:semiHidden/>
    <w:unhideWhenUsed/>
    <w:qFormat/>
    <w:rPr/>
  </w:style>
  <w:style w:type="character" w:styleId="11" w:customStyle="1">
    <w:name w:val="見出し 1 (文字)"/>
    <w:basedOn w:val="DefaultParagraphFont"/>
    <w:link w:val="1"/>
    <w:uiPriority w:val="9"/>
    <w:qFormat/>
    <w:rsid w:val="005e4429"/>
    <w:rPr>
      <w:rFonts w:ascii="HGP創英角ｺﾞｼｯｸUB" w:hAnsi="HGP創英角ｺﾞｼｯｸUB" w:eastAsia="ＭＳ ゴシック" w:cs="" w:asciiTheme="majorHAnsi" w:cstheme="majorBidi" w:hAnsiTheme="majorHAnsi"/>
      <w:sz w:val="24"/>
      <w:szCs w:val="24"/>
    </w:rPr>
  </w:style>
  <w:style w:type="character" w:styleId="21" w:customStyle="1">
    <w:name w:val="見出し 2 (文字)"/>
    <w:basedOn w:val="DefaultParagraphFont"/>
    <w:link w:val="2"/>
    <w:uiPriority w:val="9"/>
    <w:qFormat/>
    <w:rsid w:val="00246efc"/>
    <w:rPr>
      <w:rFonts w:ascii="HGP創英角ｺﾞｼｯｸUB" w:hAnsi="HGP創英角ｺﾞｼｯｸUB" w:eastAsia="ＭＳ ゴシック" w:cs="" w:asciiTheme="majorHAnsi" w:cstheme="majorBidi" w:hAnsiTheme="majorHAnsi"/>
    </w:rPr>
  </w:style>
  <w:style w:type="character" w:styleId="Style5" w:customStyle="1">
    <w:name w:val="表題 (文字)"/>
    <w:basedOn w:val="DefaultParagraphFont"/>
    <w:link w:val="a4"/>
    <w:uiPriority w:val="10"/>
    <w:qFormat/>
    <w:rsid w:val="00b96862"/>
    <w:rPr>
      <w:rFonts w:ascii="HGP創英角ｺﾞｼｯｸUB" w:hAnsi="HGP創英角ｺﾞｼｯｸUB" w:eastAsia="ＭＳ ゴシック" w:cs="" w:asciiTheme="majorHAnsi" w:cstheme="majorBidi" w:eastAsiaTheme="majorEastAsia" w:hAnsiTheme="majorHAnsi"/>
      <w:b/>
      <w:bCs/>
      <w:kern w:val="2"/>
      <w:sz w:val="32"/>
      <w:szCs w:val="32"/>
    </w:rPr>
  </w:style>
  <w:style w:type="character" w:styleId="Style6" w:customStyle="1">
    <w:name w:val="副題 (文字)"/>
    <w:basedOn w:val="DefaultParagraphFont"/>
    <w:link w:val="a6"/>
    <w:uiPriority w:val="11"/>
    <w:qFormat/>
    <w:rsid w:val="00b96862"/>
    <w:rPr>
      <w:rFonts w:ascii="HGP創英角ｺﾞｼｯｸUB" w:hAnsi="HGP創英角ｺﾞｼｯｸUB" w:eastAsia="ＭＳ ゴシック" w:asciiTheme="majorHAnsi" w:eastAsiaTheme="majorEastAsia" w:hAnsiTheme="majorHAnsi"/>
      <w:sz w:val="24"/>
      <w:szCs w:val="24"/>
    </w:rPr>
  </w:style>
  <w:style w:type="character" w:styleId="SubtleEmphasis">
    <w:name w:val="Subtle Emphasis"/>
    <w:uiPriority w:val="19"/>
    <w:qFormat/>
    <w:rsid w:val="00b96862"/>
    <w:rPr>
      <w:i/>
      <w:color w:val="5A5A5A" w:themeColor="text1" w:themeTint="a5"/>
    </w:rPr>
  </w:style>
  <w:style w:type="character" w:styleId="Style7">
    <w:name w:val="強調"/>
    <w:basedOn w:val="DefaultParagraphFont"/>
    <w:uiPriority w:val="20"/>
    <w:qFormat/>
    <w:rsid w:val="00b96862"/>
    <w:rPr>
      <w:rFonts w:ascii="Century" w:hAnsi="Century" w:asciiTheme="minorHAnsi" w:hAnsiTheme="minorHAnsi"/>
      <w:b/>
      <w:i/>
      <w:iCs/>
    </w:rPr>
  </w:style>
  <w:style w:type="character" w:styleId="IntenseEmphasis">
    <w:name w:val="Intense Emphasis"/>
    <w:basedOn w:val="DefaultParagraphFont"/>
    <w:uiPriority w:val="21"/>
    <w:qFormat/>
    <w:rsid w:val="00b96862"/>
    <w:rPr>
      <w:b/>
      <w:i/>
      <w:sz w:val="24"/>
      <w:szCs w:val="24"/>
      <w:u w:val="single"/>
    </w:rPr>
  </w:style>
  <w:style w:type="character" w:styleId="31" w:customStyle="1">
    <w:name w:val="見出し 3 (文字)"/>
    <w:basedOn w:val="DefaultParagraphFont"/>
    <w:link w:val="3"/>
    <w:uiPriority w:val="9"/>
    <w:qFormat/>
    <w:rsid w:val="00227292"/>
    <w:rPr>
      <w:rFonts w:ascii="HGP創英角ｺﾞｼｯｸUB" w:hAnsi="HGP創英角ｺﾞｼｯｸUB" w:eastAsia="ＭＳ ゴシック" w:cs="" w:asciiTheme="majorHAnsi" w:cstheme="majorBidi" w:hAnsiTheme="majorHAnsi"/>
    </w:rPr>
  </w:style>
  <w:style w:type="character" w:styleId="41" w:customStyle="1">
    <w:name w:val="見出し 4 (文字)"/>
    <w:basedOn w:val="DefaultParagraphFont"/>
    <w:link w:val="4"/>
    <w:uiPriority w:val="9"/>
    <w:qFormat/>
    <w:rsid w:val="00d709d8"/>
    <w:rPr>
      <w:rFonts w:eastAsia="ＭＳ 明朝"/>
      <w:b/>
      <w:bCs/>
    </w:rPr>
  </w:style>
  <w:style w:type="character" w:styleId="51" w:customStyle="1">
    <w:name w:val="見出し 5 (文字)"/>
    <w:basedOn w:val="DefaultParagraphFont"/>
    <w:link w:val="5"/>
    <w:uiPriority w:val="9"/>
    <w:qFormat/>
    <w:rsid w:val="00b96862"/>
    <w:rPr>
      <w:rFonts w:eastAsia="ＭＳ 明朝" w:cs="" w:cstheme="minorBidi"/>
      <w:bCs/>
      <w:i/>
      <w:iCs/>
      <w:sz w:val="21"/>
      <w:szCs w:val="26"/>
    </w:rPr>
  </w:style>
  <w:style w:type="character" w:styleId="61" w:customStyle="1">
    <w:name w:val="見出し 6 (文字)"/>
    <w:basedOn w:val="DefaultParagraphFont"/>
    <w:link w:val="6"/>
    <w:uiPriority w:val="9"/>
    <w:semiHidden/>
    <w:qFormat/>
    <w:rsid w:val="00b96862"/>
    <w:rPr>
      <w:b/>
      <w:bCs/>
    </w:rPr>
  </w:style>
  <w:style w:type="character" w:styleId="71" w:customStyle="1">
    <w:name w:val="見出し 7 (文字)"/>
    <w:basedOn w:val="DefaultParagraphFont"/>
    <w:link w:val="7"/>
    <w:uiPriority w:val="9"/>
    <w:semiHidden/>
    <w:qFormat/>
    <w:rsid w:val="00b96862"/>
    <w:rPr>
      <w:sz w:val="24"/>
      <w:szCs w:val="24"/>
    </w:rPr>
  </w:style>
  <w:style w:type="character" w:styleId="81" w:customStyle="1">
    <w:name w:val="見出し 8 (文字)"/>
    <w:basedOn w:val="DefaultParagraphFont"/>
    <w:link w:val="8"/>
    <w:uiPriority w:val="9"/>
    <w:semiHidden/>
    <w:qFormat/>
    <w:rsid w:val="00b96862"/>
    <w:rPr>
      <w:i/>
      <w:iCs/>
      <w:sz w:val="24"/>
      <w:szCs w:val="24"/>
    </w:rPr>
  </w:style>
  <w:style w:type="character" w:styleId="91" w:customStyle="1">
    <w:name w:val="見出し 9 (文字)"/>
    <w:basedOn w:val="DefaultParagraphFont"/>
    <w:link w:val="9"/>
    <w:uiPriority w:val="9"/>
    <w:semiHidden/>
    <w:qFormat/>
    <w:rsid w:val="00b96862"/>
    <w:rPr>
      <w:rFonts w:ascii="HGP創英角ｺﾞｼｯｸUB" w:hAnsi="HGP創英角ｺﾞｼｯｸUB" w:eastAsia="ＭＳ ゴシック" w:asciiTheme="majorHAnsi" w:eastAsiaTheme="majorEastAsia" w:hAnsiTheme="majorHAnsi"/>
    </w:rPr>
  </w:style>
  <w:style w:type="character" w:styleId="Strong">
    <w:name w:val="Strong"/>
    <w:basedOn w:val="DefaultParagraphFont"/>
    <w:uiPriority w:val="22"/>
    <w:qFormat/>
    <w:rsid w:val="00b96862"/>
    <w:rPr>
      <w:b/>
      <w:bCs/>
    </w:rPr>
  </w:style>
  <w:style w:type="character" w:styleId="Style8" w:customStyle="1">
    <w:name w:val="引用文 (文字)"/>
    <w:basedOn w:val="DefaultParagraphFont"/>
    <w:link w:val="ac"/>
    <w:uiPriority w:val="29"/>
    <w:qFormat/>
    <w:rsid w:val="00b96862"/>
    <w:rPr>
      <w:i/>
      <w:sz w:val="24"/>
      <w:szCs w:val="24"/>
    </w:rPr>
  </w:style>
  <w:style w:type="character" w:styleId="22" w:customStyle="1">
    <w:name w:val="引用文 2 (文字)"/>
    <w:basedOn w:val="DefaultParagraphFont"/>
    <w:link w:val="22"/>
    <w:uiPriority w:val="30"/>
    <w:qFormat/>
    <w:rsid w:val="00b96862"/>
    <w:rPr>
      <w:b/>
      <w:i/>
      <w:sz w:val="24"/>
    </w:rPr>
  </w:style>
  <w:style w:type="character" w:styleId="SubtleReference">
    <w:name w:val="Subtle Reference"/>
    <w:basedOn w:val="DefaultParagraphFont"/>
    <w:uiPriority w:val="31"/>
    <w:qFormat/>
    <w:rsid w:val="00b96862"/>
    <w:rPr>
      <w:sz w:val="24"/>
      <w:szCs w:val="24"/>
      <w:u w:val="single"/>
    </w:rPr>
  </w:style>
  <w:style w:type="character" w:styleId="IntenseReference">
    <w:name w:val="Intense Reference"/>
    <w:basedOn w:val="DefaultParagraphFont"/>
    <w:uiPriority w:val="32"/>
    <w:qFormat/>
    <w:rsid w:val="00b96862"/>
    <w:rPr>
      <w:b/>
      <w:sz w:val="24"/>
      <w:u w:val="single"/>
    </w:rPr>
  </w:style>
  <w:style w:type="character" w:styleId="BookTitle">
    <w:name w:val="Book Title"/>
    <w:basedOn w:val="DefaultParagraphFont"/>
    <w:uiPriority w:val="33"/>
    <w:qFormat/>
    <w:rsid w:val="00b96862"/>
    <w:rPr>
      <w:rFonts w:ascii="HGP創英角ｺﾞｼｯｸUB" w:hAnsi="HGP創英角ｺﾞｼｯｸUB" w:eastAsia="ＭＳ ゴシック" w:asciiTheme="majorHAnsi" w:eastAsiaTheme="majorEastAsia" w:hAnsiTheme="majorHAnsi"/>
      <w:b/>
      <w:i/>
      <w:sz w:val="24"/>
      <w:szCs w:val="24"/>
    </w:rPr>
  </w:style>
  <w:style w:type="paragraph" w:styleId="Style9">
    <w:name w:val="見出し"/>
    <w:basedOn w:val="Normal"/>
    <w:next w:val="Style10"/>
    <w:qFormat/>
    <w:pPr>
      <w:keepNext w:val="true"/>
      <w:spacing w:before="240" w:after="120"/>
    </w:pPr>
    <w:rPr>
      <w:rFonts w:ascii="Liberation Sans" w:hAnsi="Liberation Sans" w:eastAsia="ＭＳ ゴシック" w:cs="Arial"/>
      <w:sz w:val="28"/>
      <w:szCs w:val="28"/>
    </w:rPr>
  </w:style>
  <w:style w:type="paragraph" w:styleId="Style10">
    <w:name w:val="Body Text"/>
    <w:basedOn w:val="Normal"/>
    <w:pPr>
      <w:spacing w:lineRule="auto" w:line="276" w:before="0" w:after="140"/>
    </w:pPr>
    <w:rPr/>
  </w:style>
  <w:style w:type="paragraph" w:styleId="Style11">
    <w:name w:val="List"/>
    <w:basedOn w:val="Style10"/>
    <w:pPr/>
    <w:rPr>
      <w:rFonts w:cs="Arial"/>
    </w:rPr>
  </w:style>
  <w:style w:type="paragraph" w:styleId="Style12">
    <w:name w:val="Caption"/>
    <w:basedOn w:val="Normal"/>
    <w:qFormat/>
    <w:pPr>
      <w:suppressLineNumbers/>
      <w:spacing w:before="120" w:after="120"/>
    </w:pPr>
    <w:rPr>
      <w:rFonts w:cs="Arial"/>
      <w:i/>
      <w:iCs/>
      <w:sz w:val="24"/>
      <w:szCs w:val="24"/>
    </w:rPr>
  </w:style>
  <w:style w:type="paragraph" w:styleId="Style13">
    <w:name w:val="索引"/>
    <w:basedOn w:val="Normal"/>
    <w:qFormat/>
    <w:pPr>
      <w:suppressLineNumbers/>
    </w:pPr>
    <w:rPr>
      <w:rFonts w:cs="Arial"/>
    </w:rPr>
  </w:style>
  <w:style w:type="paragraph" w:styleId="NoSpacing">
    <w:name w:val="No Spacing"/>
    <w:uiPriority w:val="1"/>
    <w:qFormat/>
    <w:rsid w:val="00c66867"/>
    <w:pPr>
      <w:widowControl/>
      <w:bidi w:val="0"/>
      <w:jc w:val="left"/>
    </w:pPr>
    <w:rPr>
      <w:rFonts w:ascii="Century" w:hAnsi="Century" w:eastAsia="ＭＳ 明朝" w:cs="ＭＳ Ｐゴシック"/>
      <w:color w:val="000000"/>
      <w:kern w:val="0"/>
      <w:sz w:val="21"/>
      <w:szCs w:val="21"/>
      <w:lang w:val="en-US" w:eastAsia="ja-JP" w:bidi="ar-SA"/>
    </w:rPr>
  </w:style>
  <w:style w:type="paragraph" w:styleId="Style14">
    <w:name w:val="Title"/>
    <w:basedOn w:val="Normal"/>
    <w:next w:val="Normal"/>
    <w:link w:val="a5"/>
    <w:uiPriority w:val="10"/>
    <w:qFormat/>
    <w:rsid w:val="00b96862"/>
    <w:pPr>
      <w:spacing w:before="240" w:after="60"/>
      <w:jc w:val="center"/>
      <w:outlineLvl w:val="0"/>
    </w:pPr>
    <w:rPr>
      <w:rFonts w:ascii="HGP創英角ｺﾞｼｯｸUB" w:hAnsi="HGP創英角ｺﾞｼｯｸUB" w:eastAsia="ＭＳ ゴシック" w:cs="" w:asciiTheme="majorHAnsi" w:cstheme="majorBidi" w:eastAsiaTheme="majorEastAsia" w:hAnsiTheme="majorHAnsi"/>
      <w:b/>
      <w:bCs/>
      <w:kern w:val="2"/>
      <w:sz w:val="32"/>
      <w:szCs w:val="32"/>
    </w:rPr>
  </w:style>
  <w:style w:type="paragraph" w:styleId="Style15">
    <w:name w:val="Subtitle"/>
    <w:basedOn w:val="Normal"/>
    <w:next w:val="Normal"/>
    <w:link w:val="a7"/>
    <w:uiPriority w:val="11"/>
    <w:qFormat/>
    <w:rsid w:val="00b96862"/>
    <w:pPr>
      <w:spacing w:before="0" w:after="60"/>
      <w:jc w:val="center"/>
      <w:outlineLvl w:val="1"/>
    </w:pPr>
    <w:rPr>
      <w:rFonts w:ascii="HGP創英角ｺﾞｼｯｸUB" w:hAnsi="HGP創英角ｺﾞｼｯｸUB" w:eastAsia="ＭＳ ゴシック" w:asciiTheme="majorHAnsi" w:eastAsiaTheme="majorEastAsia" w:hAnsiTheme="majorHAnsi"/>
      <w:sz w:val="24"/>
    </w:rPr>
  </w:style>
  <w:style w:type="paragraph" w:styleId="ListParagraph">
    <w:name w:val="List Paragraph"/>
    <w:basedOn w:val="Normal"/>
    <w:uiPriority w:val="34"/>
    <w:qFormat/>
    <w:rsid w:val="00b96862"/>
    <w:pPr>
      <w:spacing w:before="0" w:after="0"/>
      <w:ind w:left="720" w:hanging="0"/>
      <w:contextualSpacing/>
    </w:pPr>
    <w:rPr/>
  </w:style>
  <w:style w:type="paragraph" w:styleId="Quote">
    <w:name w:val="Quote"/>
    <w:basedOn w:val="Normal"/>
    <w:next w:val="Normal"/>
    <w:link w:val="ad"/>
    <w:uiPriority w:val="29"/>
    <w:qFormat/>
    <w:rsid w:val="00b96862"/>
    <w:pPr/>
    <w:rPr>
      <w:rFonts w:eastAsia="メイリオ" w:eastAsiaTheme="minorEastAsia"/>
      <w:i/>
      <w:sz w:val="24"/>
    </w:rPr>
  </w:style>
  <w:style w:type="paragraph" w:styleId="IntenseQuote">
    <w:name w:val="Intense Quote"/>
    <w:basedOn w:val="Normal"/>
    <w:next w:val="Normal"/>
    <w:link w:val="23"/>
    <w:uiPriority w:val="30"/>
    <w:qFormat/>
    <w:rsid w:val="00b96862"/>
    <w:pPr>
      <w:ind w:left="720" w:right="720" w:hanging="0"/>
    </w:pPr>
    <w:rPr>
      <w:rFonts w:eastAsia="メイリオ" w:eastAsiaTheme="minorEastAsia"/>
      <w:b/>
      <w:i/>
      <w:sz w:val="24"/>
    </w:rPr>
  </w:style>
  <w:style w:type="paragraph" w:styleId="TOCHeading">
    <w:name w:val="TOC Heading"/>
    <w:basedOn w:val="1"/>
    <w:next w:val="Normal"/>
    <w:uiPriority w:val="39"/>
    <w:semiHidden/>
    <w:unhideWhenUsed/>
    <w:qFormat/>
    <w:rsid w:val="00b96862"/>
    <w:pPr/>
    <w:rPr/>
  </w:style>
  <w:style w:type="paragraph" w:styleId="0230" w:customStyle="1">
    <w:name w:val="0230_本文"/>
    <w:basedOn w:val="Normal"/>
    <w:qFormat/>
    <w:rsid w:val="00074136"/>
    <w:pPr>
      <w:overflowPunct w:val="true"/>
      <w:spacing w:lineRule="atLeast" w:line="280"/>
      <w:ind w:firstLine="181"/>
    </w:pPr>
    <w:rPr>
      <w:rFonts w:cs="Times New Roman"/>
      <w:kern w:val="2"/>
      <w:szCs w:val="20"/>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name="テーマ1">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ユーザー定義 2">
      <a:majorFont>
        <a:latin typeface="HGP創英角ｺﾞｼｯｸUB"/>
        <a:ea typeface="ＭＳ ゴシック"/>
        <a:cs typeface=""/>
      </a:majorFont>
      <a:minorFont>
        <a:latin typeface="Century"/>
        <a:ea typeface="メイリオ"/>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テーマ1" id="{E9B7412E-45CC-48C5-B0E4-076788204824}" vid="{2689F648-ED3A-4D5C-9E39-771DB3C50E5A}"/>
    </a:ext>
  </a:extLst>
</a:theme>
</file>

<file path=docProps/app.xml><?xml version="1.0" encoding="utf-8"?>
<Properties xmlns="http://schemas.openxmlformats.org/officeDocument/2006/extended-properties" xmlns:vt="http://schemas.openxmlformats.org/officeDocument/2006/docPropsVTypes">
  <Template>Normal.dotm</Template>
  <TotalTime>12</TotalTime>
  <Application>LibreOffice/6.2.7.1$Windows_x86 LibreOffice_project/23edc44b61b830b7d749943e020e96f5a7df63bf</Application>
  <Pages>3</Pages>
  <Words>1809</Words>
  <Characters>1855</Characters>
  <CharactersWithSpaces>1872</CharactersWithSpaces>
  <Paragraphs>21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2022-03-14T02:34:00Z</dcterms:created>
  <dc:creator>たむら かずひろ</dc:creator>
  <dc:description/>
  <dc:language>ja-JP</dc:language>
  <cp:lastModifiedBy>たむら かずひろ</cp:lastModifiedBy>
  <dcterms:modified xsi:type="dcterms:W3CDTF">2022-03-14T02:46:00Z</dcterms:modified>
  <cp:revision>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